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4359" w:rsidRDefault="00BB3619" w:rsidP="00F47BF5">
      <w:pPr>
        <w:ind w:left="-900" w:right="-856"/>
        <w:contextualSpacing/>
        <w:jc w:val="center"/>
        <w:rPr>
          <w:rFonts w:asciiTheme="majorHAnsi" w:hAnsiTheme="majorHAnsi"/>
          <w:b/>
          <w:color w:val="8C1A21"/>
          <w:sz w:val="37"/>
          <w:szCs w:val="40"/>
          <w:lang w:val="es-ES_tradnl"/>
        </w:rPr>
      </w:pPr>
      <w:r>
        <w:rPr>
          <w:noProof/>
        </w:rPr>
        <w:pict w14:anchorId="67C405DB">
          <v:rect id="Rectangle 2" o:spid="_x0000_s1031" style="position:absolute;left:0;text-align:left;margin-left:-60.55pt;margin-top:-63pt;width:538.6pt;height:802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" fillcolor="#ebebeb" stroked="f">
            <v:textbox>
              <w:txbxContent>
                <w:p w:rsidR="0049431E" w:rsidRDefault="0049431E" w:rsidP="00875161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 w14:anchorId="55155227">
          <v:rect id="_x0000_s1030" style="position:absolute;left:0;text-align:left;margin-left:0;margin-top:34pt;width:602.95pt;height:37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top-margin-area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" fillcolor="#8c1a21" stroked="f">
            <v:textbox inset=",0,,0">
              <w:txbxContent>
                <w:p w:rsidR="0049431E" w:rsidRPr="00367EB6" w:rsidRDefault="0049431E" w:rsidP="006C0123">
                  <w:pPr>
                    <w:jc w:val="center"/>
                    <w:rPr>
                      <w:color w:val="FFFFFF" w:themeColor="background1"/>
                      <w:sz w:val="56"/>
                      <w:szCs w:val="56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56"/>
                      <w:szCs w:val="56"/>
                    </w:rPr>
                    <w:t>Desperta Ferro Ediciones</w:t>
                  </w:r>
                </w:p>
              </w:txbxContent>
            </v:textbox>
            <w10:wrap type="through" anchorx="margin" anchory="margin"/>
          </v:rect>
        </w:pict>
      </w:r>
      <w:r w:rsidR="00440CAD">
        <w:rPr>
          <w:rFonts w:asciiTheme="majorHAnsi" w:hAnsiTheme="majorHAnsi"/>
          <w:b/>
          <w:noProof/>
          <w:color w:val="8C1A21"/>
          <w:sz w:val="37"/>
          <w:szCs w:val="40"/>
        </w:rPr>
        <w:t>Azote de Roma, reyes de Hispania</w:t>
      </w:r>
    </w:p>
    <w:p w:rsidR="00110556" w:rsidRPr="00110556" w:rsidRDefault="00440CAD" w:rsidP="00356107">
      <w:pPr>
        <w:pStyle w:val="NormalWeb"/>
        <w:spacing w:before="2" w:after="2"/>
        <w:ind w:left="-902" w:right="-902"/>
        <w:jc w:val="center"/>
        <w:rPr>
          <w:rFonts w:asciiTheme="majorHAnsi" w:hAnsiTheme="majorHAnsi"/>
          <w:b/>
          <w:sz w:val="24"/>
          <w:szCs w:val="22"/>
        </w:rPr>
      </w:pPr>
      <w:r>
        <w:rPr>
          <w:rFonts w:asciiTheme="majorHAnsi" w:hAnsiTheme="majorHAnsi"/>
          <w:b/>
          <w:sz w:val="24"/>
        </w:rPr>
        <w:t xml:space="preserve">La </w:t>
      </w:r>
      <w:r w:rsidR="00B46115">
        <w:rPr>
          <w:rFonts w:asciiTheme="majorHAnsi" w:hAnsiTheme="majorHAnsi"/>
          <w:b/>
          <w:sz w:val="24"/>
        </w:rPr>
        <w:t>hecatombre</w:t>
      </w:r>
      <w:bookmarkStart w:id="0" w:name="_GoBack"/>
      <w:bookmarkEnd w:id="0"/>
      <w:r>
        <w:rPr>
          <w:rFonts w:asciiTheme="majorHAnsi" w:hAnsiTheme="majorHAnsi"/>
          <w:b/>
          <w:sz w:val="24"/>
        </w:rPr>
        <w:t xml:space="preserve"> de </w:t>
      </w:r>
      <w:proofErr w:type="spellStart"/>
      <w:r>
        <w:rPr>
          <w:rFonts w:asciiTheme="majorHAnsi" w:hAnsiTheme="majorHAnsi"/>
          <w:b/>
          <w:sz w:val="24"/>
        </w:rPr>
        <w:t>Adrianópolis</w:t>
      </w:r>
      <w:proofErr w:type="spellEnd"/>
      <w:r>
        <w:rPr>
          <w:rFonts w:asciiTheme="majorHAnsi" w:hAnsiTheme="majorHAnsi"/>
          <w:b/>
          <w:sz w:val="24"/>
        </w:rPr>
        <w:t xml:space="preserve">, el saqueo de Roma del año 410, la derrota de Atila en los Campos Cataláunicos, la fundación del reino más poderoso del occidente cristiano… y su traumática disolución y pérdida a manos musulmanas. </w:t>
      </w:r>
      <w:r w:rsidR="00F47BF5">
        <w:rPr>
          <w:rFonts w:asciiTheme="majorHAnsi" w:hAnsiTheme="majorHAnsi"/>
          <w:b/>
          <w:sz w:val="24"/>
        </w:rPr>
        <w:t>L</w:t>
      </w:r>
      <w:r>
        <w:rPr>
          <w:rFonts w:asciiTheme="majorHAnsi" w:hAnsiTheme="majorHAnsi"/>
          <w:b/>
          <w:sz w:val="24"/>
        </w:rPr>
        <w:t xml:space="preserve">os visigodos, hijos del dios de la guerra </w:t>
      </w:r>
      <w:proofErr w:type="spellStart"/>
      <w:r>
        <w:rPr>
          <w:rFonts w:asciiTheme="majorHAnsi" w:hAnsiTheme="majorHAnsi"/>
          <w:b/>
          <w:sz w:val="24"/>
        </w:rPr>
        <w:t>Guton</w:t>
      </w:r>
      <w:proofErr w:type="spellEnd"/>
      <w:r>
        <w:rPr>
          <w:rFonts w:asciiTheme="majorHAnsi" w:hAnsiTheme="majorHAnsi"/>
          <w:b/>
          <w:sz w:val="24"/>
        </w:rPr>
        <w:t xml:space="preserve">, “el Furioso”, son indiscutibles protagonistas del tránsito de la Antigüedad a la Edad Media y, por tanto, de la configuración de la historia de </w:t>
      </w:r>
      <w:r w:rsidR="003B148E">
        <w:rPr>
          <w:rFonts w:asciiTheme="majorHAnsi" w:hAnsiTheme="majorHAnsi"/>
          <w:b/>
          <w:sz w:val="24"/>
        </w:rPr>
        <w:t>España y de Europa</w:t>
      </w:r>
      <w:r w:rsidR="00110556" w:rsidRPr="00110556">
        <w:rPr>
          <w:rFonts w:asciiTheme="majorHAnsi" w:hAnsiTheme="majorHAnsi"/>
          <w:b/>
          <w:sz w:val="24"/>
          <w:szCs w:val="22"/>
        </w:rPr>
        <w:t>.</w:t>
      </w:r>
    </w:p>
    <w:p w:rsidR="005F431E" w:rsidRDefault="00BB4359" w:rsidP="00E12103">
      <w:pPr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es-ES_tradnl"/>
        </w:rPr>
      </w:pPr>
      <w:r>
        <w:rPr>
          <w:rFonts w:asciiTheme="majorHAnsi" w:hAnsiTheme="majorHAnsi"/>
          <w:b/>
          <w:sz w:val="24"/>
        </w:rPr>
        <w:t xml:space="preserve"> </w:t>
      </w:r>
    </w:p>
    <w:p w:rsidR="0049431E" w:rsidRPr="00DB2EF7" w:rsidRDefault="005F431E" w:rsidP="0049431E">
      <w:pPr>
        <w:ind w:left="-902" w:right="-856"/>
        <w:contextualSpacing/>
        <w:jc w:val="both"/>
        <w:rPr>
          <w:rFonts w:asciiTheme="majorHAnsi" w:hAnsiTheme="majorHAnsi"/>
          <w:sz w:val="20"/>
          <w:szCs w:val="20"/>
        </w:rPr>
      </w:pPr>
      <w:r w:rsidRPr="00DB2EF7">
        <w:rPr>
          <w:rFonts w:asciiTheme="majorHAnsi" w:hAnsiTheme="majorHAnsi"/>
          <w:b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22860</wp:posOffset>
            </wp:positionV>
            <wp:extent cx="1823085" cy="2760345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ortada ejercito de godo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B2EF7" w:rsidRPr="00DB2EF7">
        <w:rPr>
          <w:rFonts w:asciiTheme="majorHAnsi" w:hAnsiTheme="majorHAnsi"/>
          <w:sz w:val="20"/>
          <w:szCs w:val="20"/>
        </w:rPr>
        <w:t>28</w:t>
      </w:r>
      <w:r w:rsidR="00083532" w:rsidRPr="00DB2EF7">
        <w:rPr>
          <w:rFonts w:asciiTheme="majorHAnsi" w:hAnsiTheme="majorHAnsi"/>
          <w:sz w:val="20"/>
          <w:szCs w:val="20"/>
        </w:rPr>
        <w:t>-09</w:t>
      </w:r>
      <w:r w:rsidR="00875161" w:rsidRPr="00DB2EF7">
        <w:rPr>
          <w:rFonts w:asciiTheme="majorHAnsi" w:hAnsiTheme="majorHAnsi"/>
          <w:sz w:val="20"/>
          <w:szCs w:val="20"/>
        </w:rPr>
        <w:t>-20</w:t>
      </w:r>
      <w:r w:rsidR="00DB2EF7" w:rsidRPr="00DB2EF7">
        <w:rPr>
          <w:rFonts w:asciiTheme="majorHAnsi" w:hAnsiTheme="majorHAnsi"/>
          <w:sz w:val="20"/>
          <w:szCs w:val="20"/>
        </w:rPr>
        <w:t>20</w:t>
      </w:r>
      <w:r w:rsidR="00A10BE3" w:rsidRPr="00DB2EF7">
        <w:rPr>
          <w:rFonts w:asciiTheme="majorHAnsi" w:hAnsiTheme="majorHAnsi"/>
          <w:sz w:val="20"/>
          <w:szCs w:val="20"/>
        </w:rPr>
        <w:t xml:space="preserve"> </w:t>
      </w:r>
      <w:r w:rsidR="00615C7E" w:rsidRPr="00DB2EF7">
        <w:rPr>
          <w:rFonts w:asciiTheme="majorHAnsi" w:hAnsiTheme="majorHAnsi"/>
          <w:sz w:val="20"/>
          <w:szCs w:val="20"/>
        </w:rPr>
        <w:t>–</w:t>
      </w:r>
      <w:r w:rsidR="00A10BE3" w:rsidRPr="00DB2EF7">
        <w:rPr>
          <w:rFonts w:asciiTheme="majorHAnsi" w:hAnsiTheme="majorHAnsi"/>
          <w:sz w:val="20"/>
          <w:szCs w:val="20"/>
        </w:rPr>
        <w:t xml:space="preserve"> </w:t>
      </w:r>
      <w:r w:rsidR="00BB4359" w:rsidRPr="00DB2EF7">
        <w:rPr>
          <w:rFonts w:asciiTheme="majorHAnsi" w:hAnsiTheme="majorHAnsi"/>
          <w:sz w:val="20"/>
          <w:szCs w:val="20"/>
        </w:rPr>
        <w:t xml:space="preserve">La editorial Desperta Ferro Ediciones publica </w:t>
      </w:r>
      <w:r w:rsidR="00DB2EF7" w:rsidRPr="00DB2EF7">
        <w:rPr>
          <w:rFonts w:asciiTheme="majorHAnsi" w:hAnsiTheme="majorHAnsi"/>
          <w:i/>
          <w:sz w:val="20"/>
          <w:szCs w:val="20"/>
        </w:rPr>
        <w:t>Los visigodos. Hijos de un dios furioso</w:t>
      </w:r>
      <w:r w:rsidR="00DB2EF7" w:rsidRPr="00DB2EF7">
        <w:rPr>
          <w:rFonts w:asciiTheme="majorHAnsi" w:hAnsiTheme="majorHAnsi"/>
          <w:sz w:val="20"/>
          <w:szCs w:val="20"/>
        </w:rPr>
        <w:t xml:space="preserve">, </w:t>
      </w:r>
      <w:r w:rsidR="00BB4359" w:rsidRPr="00DB2EF7">
        <w:rPr>
          <w:rFonts w:asciiTheme="majorHAnsi" w:hAnsiTheme="majorHAnsi"/>
          <w:sz w:val="20"/>
          <w:szCs w:val="20"/>
        </w:rPr>
        <w:t xml:space="preserve">de </w:t>
      </w:r>
      <w:r w:rsidR="00083532" w:rsidRPr="00DB2EF7">
        <w:rPr>
          <w:rFonts w:asciiTheme="majorHAnsi" w:hAnsiTheme="majorHAnsi"/>
          <w:sz w:val="20"/>
          <w:szCs w:val="20"/>
        </w:rPr>
        <w:t>José Soto C</w:t>
      </w:r>
      <w:r w:rsidR="0049431E" w:rsidRPr="00DB2EF7">
        <w:rPr>
          <w:rFonts w:asciiTheme="majorHAnsi" w:hAnsiTheme="majorHAnsi"/>
          <w:sz w:val="20"/>
          <w:szCs w:val="20"/>
        </w:rPr>
        <w:t>hica.</w:t>
      </w:r>
    </w:p>
    <w:p w:rsidR="0049431E" w:rsidRPr="00DB2EF7" w:rsidRDefault="0049431E" w:rsidP="0049431E">
      <w:pPr>
        <w:ind w:left="-902" w:right="-856"/>
        <w:contextualSpacing/>
        <w:jc w:val="both"/>
        <w:rPr>
          <w:rFonts w:asciiTheme="majorHAnsi" w:hAnsiTheme="majorHAnsi"/>
          <w:sz w:val="20"/>
          <w:szCs w:val="20"/>
        </w:rPr>
      </w:pPr>
    </w:p>
    <w:p w:rsidR="00DB2EF7" w:rsidRPr="00DB2EF7" w:rsidRDefault="00DB2EF7" w:rsidP="00DB2EF7">
      <w:pPr>
        <w:ind w:left="-901" w:right="-901"/>
        <w:jc w:val="both"/>
        <w:rPr>
          <w:rFonts w:asciiTheme="majorHAnsi" w:hAnsiTheme="majorHAnsi"/>
          <w:sz w:val="20"/>
          <w:szCs w:val="20"/>
        </w:rPr>
      </w:pPr>
      <w:r w:rsidRPr="00DB2EF7">
        <w:rPr>
          <w:rFonts w:asciiTheme="majorHAnsi" w:hAnsiTheme="majorHAnsi"/>
          <w:sz w:val="20"/>
          <w:szCs w:val="20"/>
        </w:rPr>
        <w:t xml:space="preserve">José Soto Chica, autor del exitoso </w:t>
      </w:r>
      <w:r w:rsidRPr="00DB2EF7">
        <w:rPr>
          <w:rFonts w:asciiTheme="majorHAnsi" w:hAnsiTheme="majorHAnsi"/>
          <w:i/>
          <w:iCs/>
          <w:sz w:val="20"/>
          <w:szCs w:val="20"/>
        </w:rPr>
        <w:t>Imperios y bárbaros. La guerra en la Edad Oscura</w:t>
      </w:r>
      <w:r w:rsidRPr="00DB2EF7">
        <w:rPr>
          <w:rFonts w:asciiTheme="majorHAnsi" w:hAnsiTheme="majorHAnsi"/>
          <w:sz w:val="20"/>
          <w:szCs w:val="20"/>
        </w:rPr>
        <w:t xml:space="preserve">, regresa con un volumen que aborda una época crucial en la historia de España, el tiempo que hace de bisagra entre la Antigüedad y el Medievo, el tiempo del primer reino que se enseñoreó sobre toda la península ibérica, el tiempo de los visigodos. Rastreando los nebulosos orígenes de los godos en Escandinavia, el libro acompaña a estos en una migración que los llevó a penetrar en el Imperio romano, a saquear por primera vez en siete siglos la Ciudad Eterna y a asentarse, por fin, en la Península. Los visigodos. Hijos de un dios furioso explica cómo ese viaje convierte a los visigodos en un pueblo mestizo, impregnado de </w:t>
      </w:r>
      <w:proofErr w:type="spellStart"/>
      <w:r w:rsidRPr="00DB2EF7">
        <w:rPr>
          <w:rFonts w:asciiTheme="majorHAnsi" w:hAnsiTheme="majorHAnsi"/>
          <w:sz w:val="20"/>
          <w:szCs w:val="20"/>
        </w:rPr>
        <w:t>romanidad</w:t>
      </w:r>
      <w:proofErr w:type="spellEnd"/>
      <w:r w:rsidRPr="00DB2EF7">
        <w:rPr>
          <w:rFonts w:asciiTheme="majorHAnsi" w:hAnsiTheme="majorHAnsi"/>
          <w:sz w:val="20"/>
          <w:szCs w:val="20"/>
        </w:rPr>
        <w:t xml:space="preserve">, un mestizaje y una </w:t>
      </w:r>
      <w:proofErr w:type="spellStart"/>
      <w:r w:rsidRPr="00DB2EF7">
        <w:rPr>
          <w:rFonts w:asciiTheme="majorHAnsi" w:hAnsiTheme="majorHAnsi"/>
          <w:sz w:val="20"/>
          <w:szCs w:val="20"/>
        </w:rPr>
        <w:t>romanidad</w:t>
      </w:r>
      <w:proofErr w:type="spellEnd"/>
      <w:r w:rsidRPr="00DB2EF7">
        <w:rPr>
          <w:rFonts w:asciiTheme="majorHAnsi" w:hAnsiTheme="majorHAnsi"/>
          <w:sz w:val="20"/>
          <w:szCs w:val="20"/>
        </w:rPr>
        <w:t xml:space="preserve"> que se acentuaron en Hispania, constituyendo la fértil semilla que la marea islámica no pudo agostar y que luego germinará con los primeros reinos cristianos, verdaderos epígonos espirituales del reino de Toledo. Si san Isidoro, el más destaco intelectual visigodo, cantaba “¡Tú eres, oh, España, sagrada y madre siempre feliz de príncipes y de pueblos, la más hermosa de todas las tierras, en tu suelo campea alegre y florece con exuberancia la fecundidad gloriosa del pueblo godo!”, en José Soto encontramos su digno continuador, que aúna al exhaustivo conocimiento del periodo una prosa ágil y capaz de transmitir toda la épica que tuvo un Alarico poniendo de rodillas a Roma o un rey Rodrigo defendiendo su reino en Guadalete, hasta el fin.</w:t>
      </w:r>
    </w:p>
    <w:p w:rsidR="001D7C6F" w:rsidRPr="00DB2EF7" w:rsidRDefault="001D7C6F" w:rsidP="0049431E">
      <w:pPr>
        <w:ind w:left="-902" w:right="-856"/>
        <w:contextualSpacing/>
        <w:jc w:val="both"/>
        <w:rPr>
          <w:rFonts w:asciiTheme="majorHAnsi" w:hAnsiTheme="majorHAnsi"/>
          <w:sz w:val="20"/>
          <w:szCs w:val="20"/>
        </w:rPr>
      </w:pPr>
    </w:p>
    <w:p w:rsidR="001D7C6F" w:rsidRPr="00DB2EF7" w:rsidRDefault="001D7C6F" w:rsidP="001D7C6F">
      <w:pPr>
        <w:ind w:left="-902" w:right="-902"/>
        <w:jc w:val="both"/>
        <w:rPr>
          <w:rFonts w:asciiTheme="majorHAnsi" w:hAnsiTheme="majorHAnsi"/>
          <w:sz w:val="20"/>
          <w:szCs w:val="20"/>
        </w:rPr>
      </w:pPr>
      <w:r w:rsidRPr="00DB2EF7">
        <w:rPr>
          <w:rFonts w:asciiTheme="majorHAnsi" w:hAnsiTheme="majorHAnsi"/>
          <w:b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13970</wp:posOffset>
            </wp:positionV>
            <wp:extent cx="1823085" cy="1823085"/>
            <wp:effectExtent l="25400" t="0" r="5715" b="0"/>
            <wp:wrapSquare wrapText="bothSides"/>
            <wp:docPr id="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 ejercito de godoy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2EF7">
        <w:rPr>
          <w:rFonts w:asciiTheme="majorHAnsi" w:hAnsiTheme="majorHAnsi"/>
          <w:b/>
          <w:sz w:val="20"/>
          <w:szCs w:val="20"/>
        </w:rPr>
        <w:t>José Soto Chica </w:t>
      </w:r>
      <w:r w:rsidRPr="00DB2EF7">
        <w:rPr>
          <w:rFonts w:asciiTheme="majorHAnsi" w:hAnsiTheme="majorHAnsi"/>
          <w:sz w:val="20"/>
          <w:szCs w:val="20"/>
        </w:rPr>
        <w:t xml:space="preserve">fue militar profesional y estuvo destinado a la Misión de Paz de la ONU (UMPROFOR) en Bosnia Herzegovina. Un accidente con una mina le costó una pierna y lo dejó ciego, lo que le llevó a reencauzar su vida hacia su verdadera pasión, la historia. Apenas un año después del incidente se matriculó en la Universidad de Granada, y en la actualidad es doctor en historia medieval y profesor contratado doctor de la Universidad de Granada e investigador del Centro de Estudios Bizantinos, Neogriegos y </w:t>
      </w:r>
      <w:proofErr w:type="gramStart"/>
      <w:r w:rsidRPr="00DB2EF7">
        <w:rPr>
          <w:rFonts w:asciiTheme="majorHAnsi" w:hAnsiTheme="majorHAnsi"/>
          <w:sz w:val="20"/>
          <w:szCs w:val="20"/>
        </w:rPr>
        <w:t>Chipriotas</w:t>
      </w:r>
      <w:proofErr w:type="gramEnd"/>
      <w:r w:rsidRPr="00DB2EF7">
        <w:rPr>
          <w:rFonts w:asciiTheme="majorHAnsi" w:hAnsiTheme="majorHAnsi"/>
          <w:sz w:val="20"/>
          <w:szCs w:val="20"/>
        </w:rPr>
        <w:t xml:space="preserve"> de Granada. Es autor de las monografías </w:t>
      </w:r>
      <w:r w:rsidRPr="00DB2EF7">
        <w:rPr>
          <w:rFonts w:asciiTheme="majorHAnsi" w:hAnsiTheme="majorHAnsi"/>
          <w:i/>
          <w:sz w:val="20"/>
          <w:szCs w:val="20"/>
        </w:rPr>
        <w:t>Bizancio y los sasánidas. De la lucha por el oriente a las conquistas árabes</w:t>
      </w:r>
      <w:r w:rsidRPr="00DB2EF7">
        <w:rPr>
          <w:rFonts w:asciiTheme="majorHAnsi" w:hAnsiTheme="majorHAnsi"/>
          <w:sz w:val="20"/>
          <w:szCs w:val="20"/>
        </w:rPr>
        <w:t>, </w:t>
      </w:r>
      <w:r w:rsidRPr="00DB2EF7">
        <w:rPr>
          <w:rFonts w:asciiTheme="majorHAnsi" w:hAnsiTheme="majorHAnsi"/>
          <w:i/>
          <w:sz w:val="20"/>
          <w:szCs w:val="20"/>
        </w:rPr>
        <w:t xml:space="preserve">Bizancio y la Persia sasánida: dos imperios frente a frente e Imperios y bárbaros. La guerra en la Edad </w:t>
      </w:r>
      <w:proofErr w:type="gramStart"/>
      <w:r w:rsidRPr="00DB2EF7">
        <w:rPr>
          <w:rFonts w:asciiTheme="majorHAnsi" w:hAnsiTheme="majorHAnsi"/>
          <w:i/>
          <w:sz w:val="20"/>
          <w:szCs w:val="20"/>
        </w:rPr>
        <w:t>Oscura</w:t>
      </w:r>
      <w:r w:rsidRPr="00DB2EF7">
        <w:rPr>
          <w:rFonts w:asciiTheme="majorHAnsi" w:hAnsiTheme="majorHAnsi"/>
          <w:sz w:val="20"/>
          <w:szCs w:val="20"/>
        </w:rPr>
        <w:t xml:space="preserve">,  </w:t>
      </w:r>
      <w:r w:rsidR="00DB2EF7">
        <w:rPr>
          <w:rFonts w:asciiTheme="majorHAnsi" w:hAnsiTheme="majorHAnsi"/>
          <w:sz w:val="20"/>
          <w:szCs w:val="20"/>
        </w:rPr>
        <w:t>de</w:t>
      </w:r>
      <w:proofErr w:type="gramEnd"/>
      <w:r w:rsidR="00DB2EF7">
        <w:rPr>
          <w:rFonts w:asciiTheme="majorHAnsi" w:hAnsiTheme="majorHAnsi"/>
          <w:sz w:val="20"/>
          <w:szCs w:val="20"/>
        </w:rPr>
        <w:t xml:space="preserve"> </w:t>
      </w:r>
      <w:r w:rsidRPr="00DB2EF7">
        <w:rPr>
          <w:rFonts w:asciiTheme="majorHAnsi" w:hAnsiTheme="majorHAnsi"/>
          <w:sz w:val="20"/>
          <w:szCs w:val="20"/>
        </w:rPr>
        <w:t xml:space="preserve">más de cuarenta artículos en </w:t>
      </w:r>
      <w:r w:rsidR="0049431E" w:rsidRPr="00DB2EF7">
        <w:rPr>
          <w:rFonts w:asciiTheme="majorHAnsi" w:hAnsiTheme="majorHAnsi"/>
          <w:sz w:val="20"/>
          <w:szCs w:val="20"/>
        </w:rPr>
        <w:t>revistas</w:t>
      </w:r>
      <w:r w:rsidRPr="00DB2EF7">
        <w:rPr>
          <w:rFonts w:asciiTheme="majorHAnsi" w:hAnsiTheme="majorHAnsi"/>
          <w:sz w:val="20"/>
          <w:szCs w:val="20"/>
        </w:rPr>
        <w:t xml:space="preserve"> y capítulos de libro en obras especializadas y </w:t>
      </w:r>
      <w:r w:rsidR="0049431E" w:rsidRPr="00DB2EF7">
        <w:rPr>
          <w:rFonts w:asciiTheme="majorHAnsi" w:hAnsiTheme="majorHAnsi"/>
          <w:sz w:val="20"/>
          <w:szCs w:val="20"/>
        </w:rPr>
        <w:t>de dos novelas históricas</w:t>
      </w:r>
      <w:r w:rsidR="00DB2EF7">
        <w:rPr>
          <w:rFonts w:asciiTheme="majorHAnsi" w:hAnsiTheme="majorHAnsi"/>
          <w:sz w:val="20"/>
          <w:szCs w:val="20"/>
        </w:rPr>
        <w:t>.</w:t>
      </w:r>
    </w:p>
    <w:p w:rsidR="0049431E" w:rsidRPr="00DB2EF7" w:rsidRDefault="00BB4359" w:rsidP="0049431E">
      <w:pPr>
        <w:ind w:left="-902" w:right="-902"/>
        <w:jc w:val="both"/>
        <w:rPr>
          <w:rFonts w:asciiTheme="majorHAnsi" w:hAnsiTheme="majorHAnsi"/>
          <w:sz w:val="20"/>
          <w:szCs w:val="20"/>
        </w:rPr>
      </w:pPr>
      <w:r w:rsidRPr="00DB2EF7">
        <w:rPr>
          <w:rFonts w:asciiTheme="majorHAnsi" w:hAnsiTheme="majorHAnsi"/>
          <w:sz w:val="20"/>
          <w:szCs w:val="20"/>
        </w:rPr>
        <w:t>D</w:t>
      </w:r>
      <w:r w:rsidR="0035072A" w:rsidRPr="00DB2EF7">
        <w:rPr>
          <w:rFonts w:asciiTheme="majorHAnsi" w:hAnsiTheme="majorHAnsi"/>
          <w:sz w:val="20"/>
          <w:szCs w:val="20"/>
        </w:rPr>
        <w:t xml:space="preserve">isponible el </w:t>
      </w:r>
      <w:r w:rsidR="00DB2EF7">
        <w:rPr>
          <w:rFonts w:asciiTheme="majorHAnsi" w:hAnsiTheme="majorHAnsi"/>
          <w:sz w:val="20"/>
          <w:szCs w:val="20"/>
        </w:rPr>
        <w:t>miércoles</w:t>
      </w:r>
      <w:r w:rsidR="00083532" w:rsidRPr="00DB2EF7">
        <w:rPr>
          <w:rFonts w:asciiTheme="majorHAnsi" w:hAnsiTheme="majorHAnsi"/>
          <w:sz w:val="20"/>
          <w:szCs w:val="20"/>
        </w:rPr>
        <w:t xml:space="preserve"> </w:t>
      </w:r>
      <w:r w:rsidR="00DB2EF7">
        <w:rPr>
          <w:rFonts w:asciiTheme="majorHAnsi" w:hAnsiTheme="majorHAnsi"/>
          <w:sz w:val="20"/>
          <w:szCs w:val="20"/>
        </w:rPr>
        <w:t>30</w:t>
      </w:r>
      <w:r w:rsidR="00083532" w:rsidRPr="00DB2EF7">
        <w:rPr>
          <w:rFonts w:asciiTheme="majorHAnsi" w:hAnsiTheme="majorHAnsi"/>
          <w:sz w:val="20"/>
          <w:szCs w:val="20"/>
        </w:rPr>
        <w:t xml:space="preserve"> de </w:t>
      </w:r>
      <w:r w:rsidR="00DB2EF7">
        <w:rPr>
          <w:rFonts w:asciiTheme="majorHAnsi" w:hAnsiTheme="majorHAnsi"/>
          <w:sz w:val="20"/>
          <w:szCs w:val="20"/>
        </w:rPr>
        <w:t>septiembre</w:t>
      </w:r>
      <w:r w:rsidR="006D4CF1" w:rsidRPr="00DB2EF7">
        <w:rPr>
          <w:rFonts w:asciiTheme="majorHAnsi" w:hAnsiTheme="majorHAnsi"/>
          <w:sz w:val="20"/>
          <w:szCs w:val="20"/>
        </w:rPr>
        <w:t xml:space="preserve">. Pincha en este </w:t>
      </w:r>
      <w:hyperlink r:id="rId10" w:history="1">
        <w:r w:rsidR="006D4CF1" w:rsidRPr="00DB2EF7">
          <w:rPr>
            <w:rStyle w:val="Hipervnculo"/>
            <w:rFonts w:asciiTheme="majorHAnsi" w:hAnsiTheme="majorHAnsi"/>
            <w:sz w:val="20"/>
            <w:szCs w:val="20"/>
          </w:rPr>
          <w:t>enlace</w:t>
        </w:r>
      </w:hyperlink>
      <w:r w:rsidR="0049431E" w:rsidRPr="00DB2EF7">
        <w:rPr>
          <w:rFonts w:asciiTheme="majorHAnsi" w:hAnsiTheme="majorHAnsi"/>
          <w:sz w:val="20"/>
          <w:szCs w:val="20"/>
        </w:rPr>
        <w:t xml:space="preserve"> para obtene</w:t>
      </w:r>
      <w:r w:rsidR="006D4CF1" w:rsidRPr="00DB2EF7">
        <w:rPr>
          <w:rFonts w:asciiTheme="majorHAnsi" w:hAnsiTheme="majorHAnsi"/>
          <w:sz w:val="20"/>
          <w:szCs w:val="20"/>
        </w:rPr>
        <w:t xml:space="preserve">r más información sobre la obra y </w:t>
      </w:r>
      <w:hyperlink r:id="rId11" w:anchor="catalogo-de-publicaciones" w:history="1">
        <w:r w:rsidR="006D4CF1" w:rsidRPr="00DB2EF7">
          <w:rPr>
            <w:rStyle w:val="Hipervnculo"/>
            <w:rFonts w:asciiTheme="majorHAnsi" w:hAnsiTheme="majorHAnsi"/>
            <w:sz w:val="20"/>
            <w:szCs w:val="20"/>
          </w:rPr>
          <w:t>aquí</w:t>
        </w:r>
      </w:hyperlink>
      <w:r w:rsidR="006D4CF1" w:rsidRPr="00DB2EF7">
        <w:rPr>
          <w:rFonts w:asciiTheme="majorHAnsi" w:hAnsiTheme="majorHAnsi"/>
          <w:sz w:val="20"/>
          <w:szCs w:val="20"/>
        </w:rPr>
        <w:t xml:space="preserve"> para consultar nuestro Catálogo de publicaciones.</w:t>
      </w:r>
    </w:p>
    <w:p w:rsidR="0049431E" w:rsidRPr="00DB2EF7" w:rsidRDefault="000061C7" w:rsidP="0049431E">
      <w:pPr>
        <w:ind w:left="-900"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  <w:r w:rsidRPr="00DB2EF7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Contacto y entrevistas:</w:t>
      </w:r>
    </w:p>
    <w:p w:rsidR="00777478" w:rsidRPr="00AA04EE" w:rsidRDefault="00BB3619" w:rsidP="0049431E">
      <w:pPr>
        <w:ind w:left="-900" w:right="-856"/>
        <w:rPr>
          <w:rFonts w:asciiTheme="majorHAnsi" w:hAnsiTheme="majorHAnsi" w:cs="Times New Roman"/>
          <w:iCs/>
          <w:sz w:val="16"/>
          <w:szCs w:val="18"/>
          <w:lang w:val="ca-ES"/>
        </w:rPr>
      </w:pPr>
      <w:r>
        <w:rPr>
          <w:noProof/>
        </w:rPr>
        <w:pict w14:anchorId="2DF929E1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1029" type="#_x0000_t202" style="position:absolute;left:0;text-align:left;margin-left:-60.5pt;margin-top:46.2pt;width:538.6pt;height:5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" filled="f" stroked="f" strokeweight=".5pt">
            <v:textbox>
              <w:txbxContent>
                <w:p w:rsidR="0049431E" w:rsidRPr="00E12103" w:rsidRDefault="0049431E" w:rsidP="00E12103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 w:rsidR="00DB2EF7" w:rsidRPr="00DB2EF7">
        <w:rPr>
          <w:rFonts w:asciiTheme="majorHAnsi" w:hAnsiTheme="majorHAnsi" w:cs="LiberationSerif-Regular"/>
          <w:noProof/>
          <w:color w:val="000000"/>
          <w:sz w:val="20"/>
          <w:szCs w:val="20"/>
          <w:lang w:val="es-ES_tradnl" w:eastAsia="es-ES_trad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586952</wp:posOffset>
            </wp:positionV>
            <wp:extent cx="779780" cy="1250950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16D68DCF">
          <v:shape id="Text Box 12" o:spid="_x0000_s1028" type="#_x0000_t202" style="position:absolute;left:0;text-align:left;margin-left:-45.05pt;margin-top:58.4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" filled="f" stroked="f">
            <v:textbox inset=",7.2pt,,7.2pt">
              <w:txbxContent>
                <w:p w:rsidR="0049431E" w:rsidRPr="00807B9A" w:rsidRDefault="0049431E" w:rsidP="003B5FAB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</w:t>
                  </w: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Pr="000523B2">
                    <w:rPr>
                      <w:noProof/>
                      <w:sz w:val="32"/>
                      <w:szCs w:val="32"/>
                      <w:lang w:val="es-ES_tradnl" w:eastAsia="es-ES_tradnl"/>
                    </w:rPr>
                    <w:drawing>
                      <wp:inline distT="0" distB="0" distL="0" distR="0">
                        <wp:extent cx="1273810" cy="262255"/>
                        <wp:effectExtent l="25400" t="0" r="0" b="0"/>
                        <wp:docPr id="6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CE208C" w:rsidRPr="00DB2EF7">
        <w:rPr>
          <w:rFonts w:asciiTheme="majorHAnsi" w:hAnsiTheme="majorHAnsi"/>
          <w:sz w:val="20"/>
          <w:szCs w:val="20"/>
        </w:rPr>
        <w:t xml:space="preserve">Javier Gómez </w:t>
      </w:r>
      <w:r w:rsidR="00337D31" w:rsidRPr="00DB2EF7">
        <w:rPr>
          <w:rFonts w:asciiTheme="majorHAnsi" w:hAnsiTheme="majorHAnsi"/>
          <w:sz w:val="20"/>
          <w:szCs w:val="20"/>
        </w:rPr>
        <w:t>Valero - Comunicación</w:t>
      </w:r>
      <w:r w:rsidR="00FB42C9" w:rsidRPr="00DB2EF7">
        <w:rPr>
          <w:rFonts w:asciiTheme="majorHAnsi" w:hAnsiTheme="majorHAnsi"/>
          <w:sz w:val="20"/>
          <w:szCs w:val="20"/>
        </w:rPr>
        <w:br/>
      </w:r>
      <w:r w:rsidR="00A10BE3" w:rsidRPr="00DB2EF7">
        <w:rPr>
          <w:rFonts w:asciiTheme="majorHAnsi" w:hAnsiTheme="majorHAnsi"/>
          <w:sz w:val="20"/>
          <w:szCs w:val="20"/>
        </w:rPr>
        <w:t>T</w:t>
      </w:r>
      <w:r w:rsidR="008F6CFB" w:rsidRPr="00DB2EF7">
        <w:rPr>
          <w:rFonts w:asciiTheme="majorHAnsi" w:hAnsiTheme="majorHAnsi"/>
          <w:sz w:val="20"/>
          <w:szCs w:val="20"/>
        </w:rPr>
        <w:t>el</w:t>
      </w:r>
      <w:r w:rsidR="00A10BE3" w:rsidRPr="00DB2EF7">
        <w:rPr>
          <w:rFonts w:asciiTheme="majorHAnsi" w:hAnsiTheme="majorHAnsi"/>
          <w:sz w:val="20"/>
          <w:szCs w:val="20"/>
        </w:rPr>
        <w:t>.  </w:t>
      </w:r>
      <w:r w:rsidR="00CE208C" w:rsidRPr="00DB2EF7">
        <w:rPr>
          <w:rFonts w:asciiTheme="majorHAnsi" w:hAnsiTheme="majorHAnsi"/>
          <w:sz w:val="20"/>
          <w:szCs w:val="20"/>
        </w:rPr>
        <w:t>658 160 824</w:t>
      </w:r>
      <w:r w:rsidR="000061C7" w:rsidRPr="00DB2EF7">
        <w:rPr>
          <w:rFonts w:asciiTheme="majorHAnsi" w:hAnsiTheme="majorHAnsi"/>
          <w:sz w:val="20"/>
          <w:szCs w:val="20"/>
        </w:rPr>
        <w:t xml:space="preserve"> - </w:t>
      </w:r>
      <w:hyperlink r:id="rId14" w:history="1">
        <w:r w:rsidR="0035072A" w:rsidRPr="00DB2EF7">
          <w:rPr>
            <w:rStyle w:val="Hipervnculo"/>
            <w:rFonts w:asciiTheme="majorHAnsi" w:hAnsiTheme="majorHAnsi"/>
            <w:sz w:val="20"/>
            <w:szCs w:val="20"/>
          </w:rPr>
          <w:t>comunicacion@despertaferro-ediciones.com</w:t>
        </w:r>
      </w:hyperlink>
      <w:r>
        <w:rPr>
          <w:noProof/>
        </w:rPr>
        <w:pict w14:anchorId="3EC9D766">
          <v:rect id="_x0000_s1027" style="position:absolute;left:0;text-align:left;margin-left:-60pt;margin-top:669.15pt;width:538.6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" filled="f" stroked="f" strokeweight="2pt">
            <v:textbox>
              <w:txbxContent>
                <w:p w:rsidR="0049431E" w:rsidRDefault="0049431E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431E" w:rsidRDefault="0049431E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212939EA">
          <v:rect id="Rectángulo 6" o:spid="_x0000_s1026" style="position:absolute;left:0;text-align:left;margin-left:-60pt;margin-top:669.15pt;width:538.6pt;height:4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" filled="f" stroked="f" strokeweight="2pt">
            <v:textbox>
              <w:txbxContent>
                <w:p w:rsidR="0049431E" w:rsidRDefault="0049431E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431E" w:rsidRDefault="0049431E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sectPr w:rsidR="00777478" w:rsidRPr="00AA04EE" w:rsidSect="006F77B1"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3619" w:rsidRDefault="00BB3619" w:rsidP="008B076F">
      <w:pPr>
        <w:spacing w:after="0" w:line="240" w:lineRule="auto"/>
      </w:pPr>
      <w:r>
        <w:separator/>
      </w:r>
    </w:p>
  </w:endnote>
  <w:endnote w:type="continuationSeparator" w:id="0">
    <w:p w:rsidR="00BB3619" w:rsidRDefault="00BB3619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50"/>
    <w:family w:val="auto"/>
    <w:pitch w:val="variable"/>
    <w:sig w:usb0="00000001" w:usb1="00000000" w:usb2="0100040E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berationSerif-Regular">
    <w:altName w:val="MS Gothic"/>
    <w:panose1 w:val="020B0604020202020204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3619" w:rsidRDefault="00BB3619" w:rsidP="008B076F">
      <w:pPr>
        <w:spacing w:after="0" w:line="240" w:lineRule="auto"/>
      </w:pPr>
      <w:r>
        <w:separator/>
      </w:r>
    </w:p>
  </w:footnote>
  <w:footnote w:type="continuationSeparator" w:id="0">
    <w:p w:rsidR="00BB3619" w:rsidRDefault="00BB3619" w:rsidP="008B0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9A3A36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7DEA4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1C7327B1"/>
    <w:multiLevelType w:val="multilevel"/>
    <w:tmpl w:val="EE0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B87368"/>
    <w:multiLevelType w:val="multilevel"/>
    <w:tmpl w:val="7FAE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09618B"/>
    <w:multiLevelType w:val="multilevel"/>
    <w:tmpl w:val="DF7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BFB"/>
    <w:rsid w:val="0000034D"/>
    <w:rsid w:val="000061C7"/>
    <w:rsid w:val="00042731"/>
    <w:rsid w:val="000523B2"/>
    <w:rsid w:val="00055C1D"/>
    <w:rsid w:val="0006161D"/>
    <w:rsid w:val="00063466"/>
    <w:rsid w:val="000649FD"/>
    <w:rsid w:val="00073DA9"/>
    <w:rsid w:val="00076659"/>
    <w:rsid w:val="0008033A"/>
    <w:rsid w:val="00083532"/>
    <w:rsid w:val="000851A9"/>
    <w:rsid w:val="00086624"/>
    <w:rsid w:val="00097ECF"/>
    <w:rsid w:val="000A286B"/>
    <w:rsid w:val="000B1E12"/>
    <w:rsid w:val="000D760A"/>
    <w:rsid w:val="000F341A"/>
    <w:rsid w:val="00103864"/>
    <w:rsid w:val="00110556"/>
    <w:rsid w:val="00121597"/>
    <w:rsid w:val="00160997"/>
    <w:rsid w:val="001733B5"/>
    <w:rsid w:val="001824EB"/>
    <w:rsid w:val="001A1A0E"/>
    <w:rsid w:val="001B481D"/>
    <w:rsid w:val="001B5ACD"/>
    <w:rsid w:val="001C1999"/>
    <w:rsid w:val="001C2B55"/>
    <w:rsid w:val="001C3E73"/>
    <w:rsid w:val="001D7C6F"/>
    <w:rsid w:val="001F078B"/>
    <w:rsid w:val="0020732C"/>
    <w:rsid w:val="00207C04"/>
    <w:rsid w:val="00210C0E"/>
    <w:rsid w:val="00210C3D"/>
    <w:rsid w:val="00220B8F"/>
    <w:rsid w:val="00221E8C"/>
    <w:rsid w:val="00255D54"/>
    <w:rsid w:val="002721D2"/>
    <w:rsid w:val="002725E2"/>
    <w:rsid w:val="00272FEF"/>
    <w:rsid w:val="0028728B"/>
    <w:rsid w:val="002B62A9"/>
    <w:rsid w:val="002C7A42"/>
    <w:rsid w:val="002F454C"/>
    <w:rsid w:val="002F512D"/>
    <w:rsid w:val="00300C24"/>
    <w:rsid w:val="003102A7"/>
    <w:rsid w:val="00314184"/>
    <w:rsid w:val="00332D38"/>
    <w:rsid w:val="00337D31"/>
    <w:rsid w:val="00337DB1"/>
    <w:rsid w:val="00340B24"/>
    <w:rsid w:val="0035072A"/>
    <w:rsid w:val="00356107"/>
    <w:rsid w:val="00367EB6"/>
    <w:rsid w:val="003913FA"/>
    <w:rsid w:val="003A48EF"/>
    <w:rsid w:val="003B148E"/>
    <w:rsid w:val="003B5B13"/>
    <w:rsid w:val="003B5FAB"/>
    <w:rsid w:val="003C5174"/>
    <w:rsid w:val="003F3D2F"/>
    <w:rsid w:val="00416CBE"/>
    <w:rsid w:val="00440CAD"/>
    <w:rsid w:val="00441C87"/>
    <w:rsid w:val="00444CA5"/>
    <w:rsid w:val="00454EB5"/>
    <w:rsid w:val="0046042D"/>
    <w:rsid w:val="0046482C"/>
    <w:rsid w:val="0046620F"/>
    <w:rsid w:val="00473774"/>
    <w:rsid w:val="00476D28"/>
    <w:rsid w:val="00486F9A"/>
    <w:rsid w:val="0049431E"/>
    <w:rsid w:val="004B0C1D"/>
    <w:rsid w:val="004B155C"/>
    <w:rsid w:val="004E3C3D"/>
    <w:rsid w:val="004F3F14"/>
    <w:rsid w:val="005049ED"/>
    <w:rsid w:val="005107E7"/>
    <w:rsid w:val="00520B1F"/>
    <w:rsid w:val="00534EA9"/>
    <w:rsid w:val="005404B2"/>
    <w:rsid w:val="00553639"/>
    <w:rsid w:val="005549C3"/>
    <w:rsid w:val="00556737"/>
    <w:rsid w:val="00564849"/>
    <w:rsid w:val="00576156"/>
    <w:rsid w:val="00586767"/>
    <w:rsid w:val="00597EF8"/>
    <w:rsid w:val="005B4E35"/>
    <w:rsid w:val="005C77FB"/>
    <w:rsid w:val="005E0DCB"/>
    <w:rsid w:val="005E5F29"/>
    <w:rsid w:val="005F41CC"/>
    <w:rsid w:val="005F431E"/>
    <w:rsid w:val="005F587E"/>
    <w:rsid w:val="006035F9"/>
    <w:rsid w:val="00611736"/>
    <w:rsid w:val="00615C7E"/>
    <w:rsid w:val="00621BDE"/>
    <w:rsid w:val="0062305B"/>
    <w:rsid w:val="00631124"/>
    <w:rsid w:val="0065340D"/>
    <w:rsid w:val="00672C51"/>
    <w:rsid w:val="006818FC"/>
    <w:rsid w:val="006852C4"/>
    <w:rsid w:val="006A6B49"/>
    <w:rsid w:val="006B0E3F"/>
    <w:rsid w:val="006B75E9"/>
    <w:rsid w:val="006C0123"/>
    <w:rsid w:val="006C2A17"/>
    <w:rsid w:val="006D11DE"/>
    <w:rsid w:val="006D4CF1"/>
    <w:rsid w:val="006E701B"/>
    <w:rsid w:val="006F1B65"/>
    <w:rsid w:val="006F77B1"/>
    <w:rsid w:val="007116FD"/>
    <w:rsid w:val="007542AD"/>
    <w:rsid w:val="007576FD"/>
    <w:rsid w:val="00767BFB"/>
    <w:rsid w:val="00777478"/>
    <w:rsid w:val="00783399"/>
    <w:rsid w:val="007B34A9"/>
    <w:rsid w:val="007C23B7"/>
    <w:rsid w:val="007D0ACF"/>
    <w:rsid w:val="007D225D"/>
    <w:rsid w:val="007F5667"/>
    <w:rsid w:val="007F76E5"/>
    <w:rsid w:val="00807B9A"/>
    <w:rsid w:val="00810BD9"/>
    <w:rsid w:val="0082255E"/>
    <w:rsid w:val="00832AFE"/>
    <w:rsid w:val="00850A94"/>
    <w:rsid w:val="008665D9"/>
    <w:rsid w:val="008734D8"/>
    <w:rsid w:val="00875161"/>
    <w:rsid w:val="00876F68"/>
    <w:rsid w:val="00881FEA"/>
    <w:rsid w:val="00895D11"/>
    <w:rsid w:val="008B076F"/>
    <w:rsid w:val="008D75AC"/>
    <w:rsid w:val="008F5C97"/>
    <w:rsid w:val="008F6CFB"/>
    <w:rsid w:val="0090002E"/>
    <w:rsid w:val="00913279"/>
    <w:rsid w:val="009634DD"/>
    <w:rsid w:val="009852D6"/>
    <w:rsid w:val="0099468B"/>
    <w:rsid w:val="009947FA"/>
    <w:rsid w:val="009B69AA"/>
    <w:rsid w:val="009D7795"/>
    <w:rsid w:val="00A10BE3"/>
    <w:rsid w:val="00A1596F"/>
    <w:rsid w:val="00A1661F"/>
    <w:rsid w:val="00A33011"/>
    <w:rsid w:val="00A44E56"/>
    <w:rsid w:val="00A508CC"/>
    <w:rsid w:val="00A513E6"/>
    <w:rsid w:val="00A73829"/>
    <w:rsid w:val="00AA04EE"/>
    <w:rsid w:val="00AE7507"/>
    <w:rsid w:val="00B03ADF"/>
    <w:rsid w:val="00B048F0"/>
    <w:rsid w:val="00B2781A"/>
    <w:rsid w:val="00B33E53"/>
    <w:rsid w:val="00B46115"/>
    <w:rsid w:val="00B50376"/>
    <w:rsid w:val="00B531A0"/>
    <w:rsid w:val="00B53EE9"/>
    <w:rsid w:val="00B612ED"/>
    <w:rsid w:val="00B62264"/>
    <w:rsid w:val="00B67B5D"/>
    <w:rsid w:val="00B943E9"/>
    <w:rsid w:val="00B95846"/>
    <w:rsid w:val="00BB3619"/>
    <w:rsid w:val="00BB4359"/>
    <w:rsid w:val="00BC66CE"/>
    <w:rsid w:val="00BD68CA"/>
    <w:rsid w:val="00BF5F13"/>
    <w:rsid w:val="00C04FBE"/>
    <w:rsid w:val="00C17175"/>
    <w:rsid w:val="00C44F63"/>
    <w:rsid w:val="00C6017F"/>
    <w:rsid w:val="00C769FA"/>
    <w:rsid w:val="00C80DFB"/>
    <w:rsid w:val="00C8172D"/>
    <w:rsid w:val="00C9358C"/>
    <w:rsid w:val="00CB4DE3"/>
    <w:rsid w:val="00CD4113"/>
    <w:rsid w:val="00CE208C"/>
    <w:rsid w:val="00CF41CE"/>
    <w:rsid w:val="00CF7C18"/>
    <w:rsid w:val="00D16ED1"/>
    <w:rsid w:val="00D17632"/>
    <w:rsid w:val="00D20493"/>
    <w:rsid w:val="00D36390"/>
    <w:rsid w:val="00D467B2"/>
    <w:rsid w:val="00D60628"/>
    <w:rsid w:val="00D7153B"/>
    <w:rsid w:val="00D74696"/>
    <w:rsid w:val="00D809EE"/>
    <w:rsid w:val="00D8134F"/>
    <w:rsid w:val="00D97F0A"/>
    <w:rsid w:val="00DB2EF7"/>
    <w:rsid w:val="00DB65A6"/>
    <w:rsid w:val="00DD42B4"/>
    <w:rsid w:val="00DE18C4"/>
    <w:rsid w:val="00DF7AE1"/>
    <w:rsid w:val="00E014E6"/>
    <w:rsid w:val="00E0268A"/>
    <w:rsid w:val="00E06B65"/>
    <w:rsid w:val="00E12103"/>
    <w:rsid w:val="00E423F4"/>
    <w:rsid w:val="00E57C01"/>
    <w:rsid w:val="00E628A1"/>
    <w:rsid w:val="00E753EB"/>
    <w:rsid w:val="00E9498C"/>
    <w:rsid w:val="00EB3B81"/>
    <w:rsid w:val="00EE04E2"/>
    <w:rsid w:val="00EF48A4"/>
    <w:rsid w:val="00EF56B0"/>
    <w:rsid w:val="00F378A8"/>
    <w:rsid w:val="00F42647"/>
    <w:rsid w:val="00F47BF5"/>
    <w:rsid w:val="00F516D6"/>
    <w:rsid w:val="00F70AAF"/>
    <w:rsid w:val="00F7420F"/>
    <w:rsid w:val="00F84960"/>
    <w:rsid w:val="00FB42C9"/>
    <w:rsid w:val="00FE24BE"/>
    <w:rsid w:val="00FE27AD"/>
    <w:rsid w:val="00FE48B6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1D6A8"/>
  <w15:docId w15:val="{3F5ED910-BBA0-444A-8C7A-4FF77D41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1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6042D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6042D"/>
    <w:rPr>
      <w:b/>
    </w:rPr>
  </w:style>
  <w:style w:type="character" w:styleId="nfasis">
    <w:name w:val="Emphasis"/>
    <w:basedOn w:val="Fuentedeprrafopredeter"/>
    <w:uiPriority w:val="20"/>
    <w:qFormat/>
    <w:rsid w:val="002725E2"/>
    <w:rPr>
      <w:i/>
    </w:rPr>
  </w:style>
  <w:style w:type="paragraph" w:customStyle="1" w:styleId="Default">
    <w:name w:val="Default"/>
    <w:rsid w:val="005F431E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s-ES_tradnl" w:eastAsia="es-ES_tradnl"/>
    </w:rPr>
  </w:style>
  <w:style w:type="character" w:customStyle="1" w:styleId="A3">
    <w:name w:val="A3"/>
    <w:uiPriority w:val="99"/>
    <w:rsid w:val="005F431E"/>
    <w:rPr>
      <w:rFonts w:cs="Cambria"/>
      <w:color w:val="000000"/>
      <w:sz w:val="22"/>
      <w:szCs w:val="22"/>
    </w:rPr>
  </w:style>
  <w:style w:type="character" w:customStyle="1" w:styleId="A4">
    <w:name w:val="A4"/>
    <w:uiPriority w:val="99"/>
    <w:rsid w:val="005F431E"/>
    <w:rPr>
      <w:rFonts w:cs="Cambria"/>
      <w:color w:val="000000"/>
      <w:sz w:val="22"/>
      <w:szCs w:val="22"/>
      <w:u w:val="single"/>
    </w:rPr>
  </w:style>
  <w:style w:type="paragraph" w:customStyle="1" w:styleId="Pa3">
    <w:name w:val="Pa3"/>
    <w:basedOn w:val="Default"/>
    <w:next w:val="Default"/>
    <w:uiPriority w:val="99"/>
    <w:rsid w:val="00BB4359"/>
    <w:pPr>
      <w:spacing w:line="221" w:lineRule="atLeast"/>
    </w:pPr>
    <w:rPr>
      <w:rFonts w:cs="Times New Roman"/>
      <w:color w:val="auto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pertaferro-ediciones.com/descarg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espertaferro-ediciones.com/revistas/numero/imperios-y-barbaros-guerra-en-la-edad-oscura-soto-chic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comunicacion@despertaferro-edicione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1495A-9576-D848-B438-04506A65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545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Microsoft Office User</cp:lastModifiedBy>
  <cp:revision>12</cp:revision>
  <dcterms:created xsi:type="dcterms:W3CDTF">2019-05-21T05:00:00Z</dcterms:created>
  <dcterms:modified xsi:type="dcterms:W3CDTF">2020-09-24T09:19:00Z</dcterms:modified>
</cp:coreProperties>
</file>